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E81C" w14:textId="77777777" w:rsidR="00C3213A" w:rsidRPr="000937E1" w:rsidRDefault="00C3213A" w:rsidP="00C3213A">
      <w:pPr>
        <w:pStyle w:val="NormaleWeb"/>
        <w:spacing w:after="0"/>
        <w:rPr>
          <w:rFonts w:ascii="Book Antiqua" w:hAnsi="Book Antiqua"/>
          <w:b/>
          <w:bCs/>
          <w:sz w:val="20"/>
          <w:szCs w:val="20"/>
        </w:rPr>
      </w:pPr>
      <w:r w:rsidRPr="000937E1">
        <w:rPr>
          <w:rFonts w:ascii="Book Antiqua" w:hAnsi="Book Antiqua"/>
          <w:b/>
          <w:bCs/>
          <w:sz w:val="20"/>
          <w:szCs w:val="20"/>
        </w:rPr>
        <w:t>Schema di domanda di partecipazione – Allegato all’Avviso di selezione dell’OIV</w:t>
      </w:r>
    </w:p>
    <w:p w14:paraId="43AE5955" w14:textId="77777777" w:rsidR="00C3213A" w:rsidRPr="000937E1" w:rsidRDefault="00C3213A" w:rsidP="00C3213A">
      <w:pPr>
        <w:pStyle w:val="NormaleWeb"/>
        <w:spacing w:after="0"/>
        <w:rPr>
          <w:rFonts w:ascii="Book Antiqua" w:hAnsi="Book Antiqua"/>
          <w:sz w:val="20"/>
          <w:szCs w:val="20"/>
        </w:rPr>
      </w:pPr>
    </w:p>
    <w:p w14:paraId="12A5DFBC" w14:textId="77777777" w:rsidR="00C3213A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/>
          <w:sz w:val="22"/>
          <w:szCs w:val="22"/>
        </w:rPr>
      </w:pPr>
    </w:p>
    <w:p w14:paraId="0084D836" w14:textId="77777777" w:rsidR="00C3213A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/>
          <w:sz w:val="22"/>
          <w:szCs w:val="22"/>
        </w:rPr>
      </w:pPr>
    </w:p>
    <w:p w14:paraId="036749D7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/>
          <w:sz w:val="22"/>
          <w:szCs w:val="22"/>
        </w:rPr>
      </w:pPr>
      <w:r w:rsidRPr="0067737F">
        <w:rPr>
          <w:rFonts w:ascii="Book Antiqua" w:hAnsi="Book Antiqua"/>
          <w:sz w:val="22"/>
          <w:szCs w:val="22"/>
        </w:rPr>
        <w:t>Alla PROVINCIA DI MANTOVA</w:t>
      </w:r>
    </w:p>
    <w:p w14:paraId="2C8875C1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7371"/>
          <w:tab w:val="left" w:pos="7513"/>
          <w:tab w:val="left" w:pos="7655"/>
        </w:tabs>
        <w:ind w:left="6095"/>
        <w:rPr>
          <w:rFonts w:ascii="Book Antiqua" w:hAnsi="Book Antiqua"/>
          <w:sz w:val="22"/>
          <w:szCs w:val="22"/>
        </w:rPr>
      </w:pPr>
      <w:r w:rsidRPr="0067737F">
        <w:rPr>
          <w:rFonts w:ascii="Book Antiqua" w:hAnsi="Book Antiqua"/>
          <w:sz w:val="22"/>
          <w:szCs w:val="22"/>
        </w:rPr>
        <w:t>Via Principe Amedeo, n.32</w:t>
      </w:r>
    </w:p>
    <w:p w14:paraId="0A1A3861" w14:textId="77777777" w:rsidR="00C3213A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/>
          <w:sz w:val="22"/>
          <w:szCs w:val="22"/>
        </w:rPr>
      </w:pPr>
      <w:r w:rsidRPr="0067737F">
        <w:rPr>
          <w:rFonts w:ascii="Book Antiqua" w:hAnsi="Book Antiqua"/>
          <w:sz w:val="22"/>
          <w:szCs w:val="22"/>
        </w:rPr>
        <w:t>46100 M A N T O V A</w:t>
      </w:r>
    </w:p>
    <w:p w14:paraId="2AF18B76" w14:textId="77777777" w:rsidR="00C3213A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/>
          <w:sz w:val="22"/>
          <w:szCs w:val="22"/>
        </w:rPr>
      </w:pPr>
    </w:p>
    <w:p w14:paraId="0F800221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/>
        </w:rPr>
      </w:pPr>
      <w:r w:rsidRPr="005662F7">
        <w:rPr>
          <w:rFonts w:ascii="Times New Roman" w:hAnsi="Times New Roman"/>
          <w:sz w:val="24"/>
          <w:szCs w:val="24"/>
        </w:rPr>
        <w:t xml:space="preserve">PEC:  </w:t>
      </w:r>
      <w:hyperlink r:id="rId7" w:history="1">
        <w:r w:rsidRPr="00180EA1">
          <w:rPr>
            <w:rStyle w:val="Collegamentoipertestuale"/>
            <w:rFonts w:ascii="Times New Roman" w:hAnsi="Times New Roman"/>
            <w:sz w:val="24"/>
            <w:szCs w:val="24"/>
          </w:rPr>
          <w:t>provinciadimantova@legalmail.it</w:t>
        </w:r>
      </w:hyperlink>
    </w:p>
    <w:p w14:paraId="3CDE5610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</w:p>
    <w:p w14:paraId="38986A22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</w:p>
    <w:p w14:paraId="4A2C7311" w14:textId="77777777" w:rsidR="00C3213A" w:rsidRPr="0067737F" w:rsidRDefault="00C3213A" w:rsidP="00C3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/>
          <w:sz w:val="24"/>
          <w:szCs w:val="24"/>
        </w:rPr>
      </w:pPr>
      <w:r w:rsidRPr="0067737F">
        <w:rPr>
          <w:rFonts w:ascii="Book Antiqua" w:hAnsi="Book Antiqua"/>
          <w:b/>
          <w:sz w:val="24"/>
          <w:szCs w:val="24"/>
        </w:rPr>
        <w:t xml:space="preserve">DOMANDA DI </w:t>
      </w:r>
      <w:r>
        <w:rPr>
          <w:rFonts w:ascii="Book Antiqua" w:hAnsi="Book Antiqua"/>
          <w:b/>
          <w:sz w:val="24"/>
          <w:szCs w:val="24"/>
        </w:rPr>
        <w:t>PARTECIPAZIONE ALLA PROCEDURA COMPARATIVA PER IL RINNOVO DELL’ORGANISMO INDIPENDENTE DI VALUTAZIONE (OIV) IN FORMA MONOCRATICA DELLA PROVINCIA DI MANTOVA</w:t>
      </w:r>
    </w:p>
    <w:p w14:paraId="26472F6A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rFonts w:ascii="Book Antiqua" w:hAnsi="Book Antiqua"/>
        </w:rPr>
      </w:pPr>
    </w:p>
    <w:p w14:paraId="13F2BFFD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rFonts w:ascii="Book Antiqua" w:hAnsi="Book Antiqua"/>
        </w:rPr>
      </w:pPr>
    </w:p>
    <w:p w14:paraId="62BC1584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  <w:r w:rsidRPr="0067737F">
        <w:rPr>
          <w:rFonts w:ascii="Book Antiqua" w:hAnsi="Book Antiqua"/>
        </w:rPr>
        <w:t>Il/La sottoscritto/a  …………………………………………………………………codice fiscale………………..……...…………</w:t>
      </w:r>
    </w:p>
    <w:p w14:paraId="6492432A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</w:p>
    <w:p w14:paraId="5A2796C5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  <w:r w:rsidRPr="0067737F">
        <w:rPr>
          <w:rFonts w:ascii="Book Antiqua" w:hAnsi="Book Antiqua"/>
        </w:rPr>
        <w:t>nato/a  il ………………….………………. a …………………………………………...…….………………………………………..</w:t>
      </w:r>
    </w:p>
    <w:p w14:paraId="3BCFEEB7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</w:p>
    <w:p w14:paraId="3305B294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  <w:r w:rsidRPr="0067737F">
        <w:rPr>
          <w:rFonts w:ascii="Book Antiqua" w:hAnsi="Book Antiqua"/>
        </w:rPr>
        <w:t xml:space="preserve">e residente a ………………….…………………………………….… in via …………………………………..…..….………….….. </w:t>
      </w:r>
    </w:p>
    <w:p w14:paraId="7CA0B845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</w:p>
    <w:p w14:paraId="3CCA2D79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  <w:r w:rsidRPr="0067737F">
        <w:rPr>
          <w:rFonts w:ascii="Book Antiqua" w:hAnsi="Book Antiqua"/>
        </w:rPr>
        <w:t>cap ….…….. telefono …………..…………cellulare………. …………………</w:t>
      </w:r>
      <w:r>
        <w:rPr>
          <w:rFonts w:ascii="Book Antiqua" w:hAnsi="Book Antiqua"/>
        </w:rPr>
        <w:t xml:space="preserve">PEC </w:t>
      </w:r>
      <w:r w:rsidRPr="0067737F">
        <w:rPr>
          <w:rFonts w:ascii="Book Antiqua" w:hAnsi="Book Antiqua"/>
        </w:rPr>
        <w:t>………………………………………..…….</w:t>
      </w:r>
    </w:p>
    <w:p w14:paraId="333F3EEB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/>
        </w:rPr>
      </w:pPr>
    </w:p>
    <w:p w14:paraId="1C5D8D8C" w14:textId="77777777" w:rsidR="00C3213A" w:rsidRPr="0067737F" w:rsidRDefault="00C3213A" w:rsidP="00C3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/>
        </w:rPr>
      </w:pPr>
    </w:p>
    <w:p w14:paraId="4C0BF4F9" w14:textId="77777777" w:rsidR="00C3213A" w:rsidRPr="00862501" w:rsidRDefault="00C3213A" w:rsidP="00C3213A">
      <w:pPr>
        <w:spacing w:after="165"/>
        <w:jc w:val="both"/>
        <w:rPr>
          <w:rFonts w:ascii="Book Antiqua" w:hAnsi="Book Antiqua"/>
        </w:rPr>
      </w:pPr>
      <w:r w:rsidRPr="00862501">
        <w:rPr>
          <w:rFonts w:ascii="Book Antiqua" w:hAnsi="Book Antiqua"/>
        </w:rPr>
        <w:t>iscritto da almeno 6 (sei) mesi nell'Elenco nazionale dei componenti degli Organismi Indipendenti di Valutazione della performance</w:t>
      </w:r>
      <w:r w:rsidRPr="00862501">
        <w:rPr>
          <w:rFonts w:ascii="Book Antiqua" w:hAnsi="Book Antiqua"/>
          <w:i/>
        </w:rPr>
        <w:t xml:space="preserve"> </w:t>
      </w:r>
      <w:r w:rsidRPr="00862501">
        <w:rPr>
          <w:rFonts w:ascii="Book Antiqua" w:hAnsi="Book Antiqua"/>
        </w:rPr>
        <w:t>(di cui all' art. 6 commi 3 e 4 del D.P.R. 105/2016).</w:t>
      </w:r>
    </w:p>
    <w:p w14:paraId="01C1C861" w14:textId="77777777" w:rsidR="00C3213A" w:rsidRDefault="00C3213A" w:rsidP="00C3213A">
      <w:pPr>
        <w:spacing w:after="161" w:line="244" w:lineRule="auto"/>
        <w:ind w:left="10" w:right="-15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0230F581" w14:textId="77777777" w:rsidR="00C3213A" w:rsidRPr="00862501" w:rsidRDefault="00C3213A" w:rsidP="00C3213A">
      <w:pPr>
        <w:spacing w:after="161" w:line="244" w:lineRule="auto"/>
        <w:ind w:left="10" w:right="-15" w:hanging="10"/>
        <w:jc w:val="center"/>
        <w:rPr>
          <w:rFonts w:ascii="Book Antiqua" w:hAnsi="Book Antiqua"/>
          <w:sz w:val="24"/>
          <w:szCs w:val="24"/>
        </w:rPr>
      </w:pPr>
      <w:r w:rsidRPr="00862501">
        <w:rPr>
          <w:rFonts w:ascii="Book Antiqua" w:hAnsi="Book Antiqua"/>
          <w:b/>
          <w:sz w:val="24"/>
          <w:szCs w:val="24"/>
        </w:rPr>
        <w:t>PROPONE</w:t>
      </w:r>
    </w:p>
    <w:p w14:paraId="2B46F530" w14:textId="77777777" w:rsidR="00C3213A" w:rsidRPr="00360321" w:rsidRDefault="00C3213A" w:rsidP="00C3213A">
      <w:pPr>
        <w:jc w:val="both"/>
        <w:rPr>
          <w:rFonts w:ascii="Book Antiqua" w:hAnsi="Book Antiqua"/>
        </w:rPr>
      </w:pPr>
      <w:r w:rsidRPr="00360321">
        <w:rPr>
          <w:rFonts w:ascii="Book Antiqua" w:hAnsi="Book Antiqua"/>
        </w:rPr>
        <w:t xml:space="preserve">la propria candidatura per il conferimento dell’incarico di componente dell’Organismo Indipendente di Valutazione (OIV) della Provincia di Mantova. </w:t>
      </w:r>
    </w:p>
    <w:p w14:paraId="5C38FA10" w14:textId="77777777" w:rsidR="00C3213A" w:rsidRPr="00360321" w:rsidRDefault="00C3213A" w:rsidP="00C3213A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</w:p>
    <w:p w14:paraId="10DE22E3" w14:textId="77777777" w:rsidR="00C3213A" w:rsidRPr="00360321" w:rsidRDefault="00C3213A" w:rsidP="00C3213A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360321">
        <w:rPr>
          <w:rFonts w:ascii="Book Antiqua" w:hAnsi="Book Antiqua"/>
        </w:rPr>
        <w:t>A tal fine, consapevole delle sanzioni penali previste dall'art. 76 del D.P.R. 445/2000 e s.m.i., per le ipotesi di falsità in atti ed affermazioni mendaci, ai sensi dell’art. 47 del medesimo D.P.R.</w:t>
      </w:r>
      <w:r w:rsidRPr="00360321">
        <w:rPr>
          <w:rFonts w:ascii="Book Antiqua" w:hAnsi="Book Antiqua"/>
          <w:color w:val="000000"/>
        </w:rPr>
        <w:t xml:space="preserve"> </w:t>
      </w:r>
    </w:p>
    <w:p w14:paraId="34ED2799" w14:textId="77777777" w:rsidR="00C3213A" w:rsidRDefault="00C3213A" w:rsidP="00C3213A">
      <w:pPr>
        <w:spacing w:line="244" w:lineRule="auto"/>
        <w:ind w:left="10" w:right="-15" w:hanging="10"/>
        <w:jc w:val="center"/>
        <w:rPr>
          <w:rFonts w:ascii="Book Antiqua" w:hAnsi="Book Antiqua"/>
          <w:b/>
          <w:sz w:val="24"/>
          <w:szCs w:val="24"/>
        </w:rPr>
      </w:pPr>
    </w:p>
    <w:p w14:paraId="0914D6DA" w14:textId="77777777" w:rsidR="00C3213A" w:rsidRPr="00862501" w:rsidRDefault="00C3213A" w:rsidP="00C3213A">
      <w:pPr>
        <w:spacing w:line="244" w:lineRule="auto"/>
        <w:ind w:left="10" w:right="-15" w:hanging="10"/>
        <w:jc w:val="center"/>
        <w:rPr>
          <w:rFonts w:ascii="Book Antiqua" w:hAnsi="Book Antiqua"/>
          <w:b/>
          <w:sz w:val="24"/>
          <w:szCs w:val="24"/>
        </w:rPr>
      </w:pPr>
      <w:r w:rsidRPr="00862501">
        <w:rPr>
          <w:rFonts w:ascii="Book Antiqua" w:hAnsi="Book Antiqua"/>
          <w:b/>
          <w:sz w:val="24"/>
          <w:szCs w:val="24"/>
        </w:rPr>
        <w:t>DICHIARA</w:t>
      </w:r>
    </w:p>
    <w:p w14:paraId="7F831A7F" w14:textId="77777777" w:rsidR="00C3213A" w:rsidRDefault="00C3213A" w:rsidP="00C3213A">
      <w:pPr>
        <w:spacing w:line="244" w:lineRule="auto"/>
        <w:ind w:left="10" w:right="-15" w:hanging="10"/>
      </w:pPr>
    </w:p>
    <w:p w14:paraId="639C67E8" w14:textId="77777777" w:rsidR="00C3213A" w:rsidRPr="00862501" w:rsidRDefault="00C3213A" w:rsidP="00C3213A">
      <w:pPr>
        <w:numPr>
          <w:ilvl w:val="0"/>
          <w:numId w:val="1"/>
        </w:numPr>
        <w:spacing w:line="242" w:lineRule="auto"/>
        <w:ind w:left="142"/>
        <w:jc w:val="both"/>
        <w:rPr>
          <w:rFonts w:ascii="Book Antiqua" w:hAnsi="Book Antiqua"/>
        </w:rPr>
      </w:pPr>
      <w:r w:rsidRPr="00862501">
        <w:rPr>
          <w:rFonts w:ascii="Book Antiqua" w:hAnsi="Book Antiqua"/>
        </w:rPr>
        <w:t xml:space="preserve">Di essere iscritto da almeno 6 (sei) mesi nell’Elenco Nazionale dei Componenti degli Organismi Indipendenti di Valutazione </w:t>
      </w:r>
      <w:r>
        <w:t xml:space="preserve">performance istituito, con Decreto del Ministro per la semplificazione e la pubblica amministrazione del 06 agosto 2020 </w:t>
      </w:r>
      <w:r w:rsidRPr="00862501">
        <w:rPr>
          <w:rFonts w:ascii="Book Antiqua" w:hAnsi="Book Antiqua"/>
        </w:rPr>
        <w:t>presso il Dipartimento della Funzione Pubblica della Presidenza del Consiglio dei ministri nella fascia professionale _________</w:t>
      </w:r>
      <w:r>
        <w:rPr>
          <w:rFonts w:ascii="Book Antiqua" w:hAnsi="Book Antiqua"/>
        </w:rPr>
        <w:t xml:space="preserve"> </w:t>
      </w:r>
      <w:r w:rsidRPr="00862501">
        <w:rPr>
          <w:rFonts w:ascii="Book Antiqua" w:hAnsi="Book Antiqua"/>
        </w:rPr>
        <w:t>(</w:t>
      </w:r>
      <w:r w:rsidRPr="00862501">
        <w:rPr>
          <w:rFonts w:ascii="Book Antiqua" w:hAnsi="Book Antiqua"/>
          <w:i/>
        </w:rPr>
        <w:t xml:space="preserve">indicare la fascia professionale 2 o 3 di collocamento di cui all’art. 5 </w:t>
      </w:r>
      <w:r w:rsidRPr="005A1175">
        <w:rPr>
          <w:rFonts w:ascii="Book Antiqua" w:hAnsi="Book Antiqua"/>
        </w:rPr>
        <w:t>del D.M. 06.08.2020</w:t>
      </w:r>
      <w:r w:rsidRPr="00862501">
        <w:rPr>
          <w:rFonts w:ascii="Book Antiqua" w:hAnsi="Book Antiqua"/>
        </w:rPr>
        <w:t>).</w:t>
      </w:r>
    </w:p>
    <w:p w14:paraId="024B0D2C" w14:textId="77777777" w:rsidR="00C3213A" w:rsidRPr="00862501" w:rsidRDefault="00C3213A" w:rsidP="00C3213A">
      <w:pPr>
        <w:numPr>
          <w:ilvl w:val="0"/>
          <w:numId w:val="1"/>
        </w:numPr>
        <w:spacing w:after="41" w:line="242" w:lineRule="auto"/>
        <w:ind w:left="142"/>
        <w:jc w:val="both"/>
        <w:rPr>
          <w:rFonts w:ascii="Book Antiqua" w:hAnsi="Book Antiqua"/>
        </w:rPr>
      </w:pPr>
      <w:r w:rsidRPr="00862501">
        <w:rPr>
          <w:rFonts w:ascii="Book Antiqua" w:hAnsi="Book Antiqua"/>
        </w:rPr>
        <w:t xml:space="preserve">Di essere in possesso dei seguenti requisiti di competenza, esperienza e integrità: </w:t>
      </w:r>
    </w:p>
    <w:p w14:paraId="1444F4F4" w14:textId="77777777" w:rsidR="00C3213A" w:rsidRPr="00862501" w:rsidRDefault="00C3213A" w:rsidP="00C3213A">
      <w:pPr>
        <w:ind w:left="720"/>
        <w:rPr>
          <w:rFonts w:ascii="Book Antiqua" w:hAnsi="Book Antiqua"/>
        </w:rPr>
      </w:pPr>
      <w:r w:rsidRPr="00862501">
        <w:rPr>
          <w:rFonts w:ascii="Book Antiqua" w:hAnsi="Book Antiqua"/>
          <w:b/>
        </w:rPr>
        <w:t>a) requisiti generali:</w:t>
      </w:r>
    </w:p>
    <w:p w14:paraId="3475EF50" w14:textId="77777777" w:rsidR="00C3213A" w:rsidRPr="00862501" w:rsidRDefault="00C3213A" w:rsidP="00C3213A">
      <w:pPr>
        <w:numPr>
          <w:ilvl w:val="1"/>
          <w:numId w:val="2"/>
        </w:numPr>
        <w:spacing w:after="41" w:line="242" w:lineRule="auto"/>
        <w:ind w:hanging="220"/>
        <w:jc w:val="both"/>
        <w:rPr>
          <w:rFonts w:ascii="Book Antiqua" w:hAnsi="Book Antiqua"/>
        </w:rPr>
      </w:pPr>
      <w:r w:rsidRPr="00862501">
        <w:rPr>
          <w:rFonts w:ascii="Book Antiqua" w:hAnsi="Book Antiqua"/>
        </w:rPr>
        <w:t>essere cittadino italiano o di uno degli Stati membri dell’Unione Europea;</w:t>
      </w:r>
    </w:p>
    <w:p w14:paraId="2B6AA329" w14:textId="77777777" w:rsidR="00C3213A" w:rsidRPr="00862501" w:rsidRDefault="00C3213A" w:rsidP="00C3213A">
      <w:pPr>
        <w:numPr>
          <w:ilvl w:val="1"/>
          <w:numId w:val="2"/>
        </w:numPr>
        <w:spacing w:after="41" w:line="242" w:lineRule="auto"/>
        <w:ind w:hanging="220"/>
        <w:jc w:val="both"/>
        <w:rPr>
          <w:rFonts w:ascii="Book Antiqua" w:hAnsi="Book Antiqua"/>
        </w:rPr>
      </w:pPr>
      <w:r w:rsidRPr="00862501">
        <w:rPr>
          <w:rFonts w:ascii="Book Antiqua" w:hAnsi="Book Antiqua"/>
        </w:rPr>
        <w:t>godere dei diritti civili e politici;</w:t>
      </w:r>
    </w:p>
    <w:p w14:paraId="3502203B" w14:textId="77777777" w:rsidR="00C3213A" w:rsidRPr="00862501" w:rsidRDefault="00C3213A" w:rsidP="00C3213A">
      <w:pPr>
        <w:numPr>
          <w:ilvl w:val="1"/>
          <w:numId w:val="1"/>
        </w:numPr>
        <w:ind w:right="-15" w:hanging="251"/>
        <w:rPr>
          <w:rFonts w:ascii="Book Antiqua" w:hAnsi="Book Antiqua"/>
        </w:rPr>
      </w:pPr>
      <w:r w:rsidRPr="00862501">
        <w:rPr>
          <w:rFonts w:ascii="Book Antiqua" w:hAnsi="Book Antiqua"/>
          <w:b/>
        </w:rPr>
        <w:t>requisiti di competenza ed esperienza:</w:t>
      </w:r>
    </w:p>
    <w:p w14:paraId="2D9B4416" w14:textId="77777777" w:rsidR="00C3213A" w:rsidRPr="0023565F" w:rsidRDefault="00C3213A" w:rsidP="00C3213A">
      <w:pPr>
        <w:numPr>
          <w:ilvl w:val="2"/>
          <w:numId w:val="1"/>
        </w:numPr>
        <w:spacing w:after="41" w:line="242" w:lineRule="auto"/>
        <w:ind w:hanging="9"/>
        <w:jc w:val="both"/>
        <w:rPr>
          <w:rFonts w:ascii="Book Antiqua" w:hAnsi="Book Antiqua"/>
        </w:rPr>
      </w:pPr>
      <w:r w:rsidRPr="00862501">
        <w:rPr>
          <w:rFonts w:ascii="Book Antiqua" w:hAnsi="Book Antiqua"/>
        </w:rPr>
        <w:t xml:space="preserve">essere in possesso di diploma di laurea (vecchio ordinamento) o laurea specialistica o laurea magistrale </w:t>
      </w:r>
      <w:r>
        <w:rPr>
          <w:rFonts w:ascii="Book Antiqua" w:hAnsi="Book Antiqua"/>
        </w:rPr>
        <w:t xml:space="preserve">in __________________________________ </w:t>
      </w:r>
      <w:r w:rsidRPr="00862501">
        <w:rPr>
          <w:rFonts w:ascii="Book Antiqua" w:hAnsi="Book Antiqua"/>
        </w:rPr>
        <w:t xml:space="preserve">conseguita in data ________________ con il voto </w:t>
      </w:r>
      <w:r w:rsidRPr="0023565F">
        <w:rPr>
          <w:rFonts w:ascii="Book Antiqua" w:hAnsi="Book Antiqua"/>
        </w:rPr>
        <w:t xml:space="preserve">______________ , presso __________________________________________ ; </w:t>
      </w:r>
    </w:p>
    <w:p w14:paraId="388FD2DD" w14:textId="77777777" w:rsidR="00C3213A" w:rsidRPr="00D760C2" w:rsidRDefault="00C3213A" w:rsidP="00C3213A">
      <w:pPr>
        <w:numPr>
          <w:ilvl w:val="2"/>
          <w:numId w:val="1"/>
        </w:numPr>
        <w:spacing w:line="242" w:lineRule="auto"/>
        <w:ind w:hanging="9"/>
        <w:jc w:val="both"/>
        <w:rPr>
          <w:rFonts w:ascii="Book Antiqua" w:hAnsi="Book Antiqua"/>
        </w:rPr>
      </w:pPr>
      <w:r w:rsidRPr="0023565F">
        <w:rPr>
          <w:rFonts w:ascii="Book Antiqua" w:hAnsi="Book Antiqua"/>
        </w:rPr>
        <w:t>essere in possesso di comprovata esperienza professionale ai sensi dell’art.5</w:t>
      </w:r>
      <w:r>
        <w:rPr>
          <w:rFonts w:ascii="Book Antiqua" w:hAnsi="Book Antiqua"/>
        </w:rPr>
        <w:t>,comma 2</w:t>
      </w:r>
      <w:r w:rsidRPr="00D760C2">
        <w:rPr>
          <w:rFonts w:ascii="Book Antiqua" w:hAnsi="Book Antiqua"/>
        </w:rPr>
        <w:t>, del D.M. 06.08.2020, lett.b) e c);</w:t>
      </w:r>
      <w:r w:rsidRPr="00D760C2">
        <w:t xml:space="preserve"> </w:t>
      </w:r>
    </w:p>
    <w:p w14:paraId="00993E15" w14:textId="77777777" w:rsidR="00C3213A" w:rsidRPr="00862501" w:rsidRDefault="00C3213A" w:rsidP="00C3213A">
      <w:pPr>
        <w:numPr>
          <w:ilvl w:val="1"/>
          <w:numId w:val="1"/>
        </w:numPr>
        <w:ind w:right="-15" w:hanging="251"/>
        <w:rPr>
          <w:rFonts w:ascii="Book Antiqua" w:hAnsi="Book Antiqua"/>
        </w:rPr>
      </w:pPr>
      <w:r>
        <w:rPr>
          <w:rFonts w:ascii="Book Antiqua" w:hAnsi="Book Antiqua"/>
          <w:b/>
        </w:rPr>
        <w:t>r</w:t>
      </w:r>
      <w:r w:rsidRPr="00862501">
        <w:rPr>
          <w:rFonts w:ascii="Book Antiqua" w:hAnsi="Book Antiqua"/>
          <w:b/>
        </w:rPr>
        <w:t>equisiti di integrità:</w:t>
      </w:r>
    </w:p>
    <w:p w14:paraId="11EF5E49" w14:textId="77777777" w:rsidR="00C3213A" w:rsidRPr="005A1175" w:rsidRDefault="00C3213A" w:rsidP="00C3213A">
      <w:pPr>
        <w:spacing w:line="242" w:lineRule="auto"/>
        <w:ind w:left="694"/>
        <w:jc w:val="both"/>
        <w:rPr>
          <w:rFonts w:ascii="Book Antiqua" w:hAnsi="Book Antiqua"/>
        </w:rPr>
      </w:pPr>
      <w:r w:rsidRPr="005A1175">
        <w:rPr>
          <w:rFonts w:ascii="Book Antiqua" w:hAnsi="Book Antiqua"/>
        </w:rPr>
        <w:lastRenderedPageBreak/>
        <w:t>1. non essere stati condannati con sentenza irrevocabile, salvi gli effetti della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riabilitazione, per un delitto contro la pubblica Amministrazione, contro la fede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pubblica, contro il patrimonio, contro l’ambiente, contro l'ordine pubblico, contro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l'economia pubblica ovvero per un delitto in materia tributaria;</w:t>
      </w:r>
    </w:p>
    <w:p w14:paraId="2700C1E8" w14:textId="77777777" w:rsidR="00C3213A" w:rsidRDefault="00C3213A" w:rsidP="00C3213A">
      <w:pPr>
        <w:spacing w:line="242" w:lineRule="auto"/>
        <w:ind w:left="694"/>
        <w:jc w:val="both"/>
        <w:rPr>
          <w:rFonts w:ascii="Book Antiqua" w:hAnsi="Book Antiqua"/>
        </w:rPr>
      </w:pPr>
      <w:r w:rsidRPr="005A1175">
        <w:rPr>
          <w:rFonts w:ascii="Book Antiqua" w:hAnsi="Book Antiqua"/>
        </w:rPr>
        <w:t>2. non essere stati sottoposti a misure di prevenzione disposte dall'autorità giudiziaria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ai sensi del decreto legislativo 6 settembre 2011, n. 159, concernente il codice delle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leggi antimafia e delle misure di prevenzione, nonché nuove disposizioni in materia di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documentazione antimafia a norma degli articoli 1 e 2 della legge 13 agosto 2010, n.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136, salvi gli effetti della riabilitazione;</w:t>
      </w:r>
    </w:p>
    <w:p w14:paraId="631BA6C7" w14:textId="77777777" w:rsidR="00C3213A" w:rsidRPr="005A1175" w:rsidRDefault="00C3213A" w:rsidP="00C3213A">
      <w:pPr>
        <w:spacing w:line="242" w:lineRule="auto"/>
        <w:ind w:left="694"/>
        <w:jc w:val="both"/>
        <w:rPr>
          <w:rFonts w:ascii="Book Antiqua" w:hAnsi="Book Antiqua"/>
        </w:rPr>
      </w:pPr>
      <w:r w:rsidRPr="005A1175">
        <w:rPr>
          <w:rFonts w:ascii="Book Antiqua" w:hAnsi="Book Antiqua"/>
        </w:rPr>
        <w:t>3. non trovarsi in stato di interdizione anche temporanea o di sospensione dagli uffici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direttivi delle persone giuridiche e delle imprese;</w:t>
      </w:r>
    </w:p>
    <w:p w14:paraId="36D9F90C" w14:textId="77777777" w:rsidR="00C3213A" w:rsidRDefault="00C3213A" w:rsidP="00C3213A">
      <w:pPr>
        <w:spacing w:line="242" w:lineRule="auto"/>
        <w:ind w:left="694"/>
        <w:jc w:val="both"/>
        <w:rPr>
          <w:rFonts w:ascii="Book Antiqua" w:hAnsi="Book Antiqua"/>
        </w:rPr>
      </w:pPr>
      <w:r w:rsidRPr="005A1175">
        <w:rPr>
          <w:rFonts w:ascii="Book Antiqua" w:hAnsi="Book Antiqua"/>
        </w:rPr>
        <w:t>4. non essere stati condannati con sentenza irrevocabile, salvi gli effetti della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riabilitazione,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alla reclusione per un tempo superiore a due anni per qualunque delitto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non colposo;</w:t>
      </w:r>
    </w:p>
    <w:p w14:paraId="63340DEF" w14:textId="77777777" w:rsidR="00C3213A" w:rsidRDefault="00C3213A" w:rsidP="00C3213A">
      <w:pPr>
        <w:spacing w:line="242" w:lineRule="auto"/>
        <w:ind w:left="694"/>
        <w:jc w:val="both"/>
        <w:rPr>
          <w:rFonts w:ascii="Book Antiqua" w:hAnsi="Book Antiqua"/>
        </w:rPr>
      </w:pPr>
      <w:r w:rsidRPr="005A1175">
        <w:rPr>
          <w:rFonts w:ascii="Book Antiqua" w:hAnsi="Book Antiqua"/>
        </w:rPr>
        <w:t>5. non essere stati motivatamente rimossi dall’incarico di componente dell’OIV prima</w:t>
      </w:r>
      <w:r>
        <w:rPr>
          <w:rFonts w:ascii="Book Antiqua" w:hAnsi="Book Antiqua"/>
        </w:rPr>
        <w:t xml:space="preserve"> </w:t>
      </w:r>
      <w:r w:rsidRPr="005A1175">
        <w:rPr>
          <w:rFonts w:ascii="Book Antiqua" w:hAnsi="Book Antiqua"/>
        </w:rPr>
        <w:t>della scadenza del mandato.</w:t>
      </w:r>
    </w:p>
    <w:p w14:paraId="5F077C17" w14:textId="77777777" w:rsidR="00C3213A" w:rsidRDefault="00C3213A" w:rsidP="00C3213A">
      <w:pPr>
        <w:spacing w:after="294" w:line="244" w:lineRule="auto"/>
        <w:ind w:left="10" w:right="-15" w:hanging="10"/>
        <w:jc w:val="center"/>
        <w:rPr>
          <w:rFonts w:ascii="Book Antiqua" w:hAnsi="Book Antiqua"/>
          <w:b/>
        </w:rPr>
      </w:pPr>
    </w:p>
    <w:p w14:paraId="3D305845" w14:textId="77777777" w:rsidR="00C3213A" w:rsidRPr="002A724E" w:rsidRDefault="00C3213A" w:rsidP="00C3213A">
      <w:pPr>
        <w:spacing w:after="294" w:line="244" w:lineRule="auto"/>
        <w:ind w:left="10" w:right="-15" w:hanging="10"/>
        <w:jc w:val="center"/>
        <w:rPr>
          <w:rFonts w:ascii="Book Antiqua" w:hAnsi="Book Antiqua"/>
          <w:b/>
        </w:rPr>
      </w:pPr>
      <w:r w:rsidRPr="002A724E">
        <w:rPr>
          <w:rFonts w:ascii="Book Antiqua" w:hAnsi="Book Antiqua"/>
          <w:b/>
        </w:rPr>
        <w:t>DICHIARA ALTRESI’</w:t>
      </w:r>
    </w:p>
    <w:p w14:paraId="02B727B6" w14:textId="77777777" w:rsidR="00C3213A" w:rsidRPr="002A724E" w:rsidRDefault="00C3213A" w:rsidP="00C3213A">
      <w:pPr>
        <w:numPr>
          <w:ilvl w:val="0"/>
          <w:numId w:val="3"/>
        </w:numPr>
        <w:spacing w:after="41" w:line="242" w:lineRule="auto"/>
        <w:contextualSpacing/>
        <w:jc w:val="both"/>
        <w:rPr>
          <w:rFonts w:ascii="Book Antiqua" w:hAnsi="Book Antiqua"/>
        </w:rPr>
      </w:pPr>
      <w:r w:rsidRPr="002A724E">
        <w:rPr>
          <w:rFonts w:ascii="Book Antiqua" w:hAnsi="Book Antiqua"/>
        </w:rPr>
        <w:t>di non rivestire incarichi pubblici elettivi o cariche in partiti politici o in organizzazioni sindacali ovvero di non avere rapporti continuativi di collaborazione o di consulenza con le predette organizzazioni, ovvero di non aver rivestito simili incarichi o cariche o aver avuto simili rapporti nei tre anni precedenti la data del</w:t>
      </w:r>
      <w:r w:rsidRPr="002A724E">
        <w:rPr>
          <w:rFonts w:ascii="Times New Roman" w:hAnsi="Times New Roman"/>
        </w:rPr>
        <w:t xml:space="preserve"> </w:t>
      </w:r>
      <w:r w:rsidRPr="002A724E">
        <w:rPr>
          <w:rFonts w:ascii="Book Antiqua" w:hAnsi="Book Antiqua"/>
        </w:rPr>
        <w:t>presente avviso;</w:t>
      </w:r>
    </w:p>
    <w:p w14:paraId="477B2006" w14:textId="77777777" w:rsidR="00C3213A" w:rsidRPr="002A724E" w:rsidRDefault="00C3213A" w:rsidP="00C3213A">
      <w:pPr>
        <w:numPr>
          <w:ilvl w:val="0"/>
          <w:numId w:val="3"/>
        </w:numPr>
        <w:spacing w:after="41" w:line="242" w:lineRule="auto"/>
        <w:contextualSpacing/>
        <w:jc w:val="both"/>
        <w:rPr>
          <w:rFonts w:ascii="Book Antiqua" w:hAnsi="Book Antiqua"/>
        </w:rPr>
      </w:pPr>
      <w:r w:rsidRPr="002A724E">
        <w:rPr>
          <w:rFonts w:ascii="Book Antiqua" w:hAnsi="Book Antiqua"/>
        </w:rPr>
        <w:t>di non trovarsi, nei confronti della Provincia di Mantova, in una situazione di conflitto, anche potenziale, di interessi propri, del coniuge, di conviventi, di parenti, di affini entro il secondo grado;</w:t>
      </w:r>
      <w:r w:rsidRPr="002A724E">
        <w:t xml:space="preserve"> </w:t>
      </w:r>
    </w:p>
    <w:p w14:paraId="598854C8" w14:textId="77777777" w:rsidR="00C3213A" w:rsidRPr="002A724E" w:rsidRDefault="00C3213A" w:rsidP="00C3213A">
      <w:pPr>
        <w:numPr>
          <w:ilvl w:val="0"/>
          <w:numId w:val="3"/>
        </w:numPr>
        <w:spacing w:after="41" w:line="242" w:lineRule="auto"/>
        <w:contextualSpacing/>
        <w:jc w:val="both"/>
        <w:rPr>
          <w:rFonts w:ascii="Book Antiqua" w:hAnsi="Book Antiqua"/>
          <w:color w:val="000000"/>
        </w:rPr>
      </w:pPr>
      <w:r w:rsidRPr="002A724E">
        <w:rPr>
          <w:rFonts w:ascii="Book Antiqua" w:hAnsi="Book Antiqua"/>
        </w:rPr>
        <w:t>di essere a conoscenza che i magistrati ordinari, amministrativi, contabili e militari, avvocati e procuratori dello Stato, devono svolgere l’incarico di OIV solo con contestuale collocamento in posizione di fuori ruolo, che deve permanere per tutta la durata</w:t>
      </w:r>
      <w:r w:rsidRPr="002A724E">
        <w:rPr>
          <w:rFonts w:ascii="Book Antiqua" w:hAnsi="Book Antiqua"/>
          <w:color w:val="000000"/>
        </w:rPr>
        <w:t xml:space="preserve"> dell'incarico</w:t>
      </w:r>
    </w:p>
    <w:p w14:paraId="5E295BE3" w14:textId="77777777" w:rsidR="00C3213A" w:rsidRPr="002A724E" w:rsidRDefault="00C3213A" w:rsidP="00C3213A">
      <w:pPr>
        <w:numPr>
          <w:ilvl w:val="0"/>
          <w:numId w:val="3"/>
        </w:numPr>
        <w:spacing w:after="41" w:line="242" w:lineRule="auto"/>
        <w:contextualSpacing/>
        <w:jc w:val="both"/>
        <w:rPr>
          <w:rFonts w:ascii="Book Antiqua" w:hAnsi="Book Antiqua"/>
          <w:color w:val="000000"/>
        </w:rPr>
      </w:pPr>
      <w:r w:rsidRPr="002A724E">
        <w:rPr>
          <w:rFonts w:ascii="Book Antiqua" w:hAnsi="Book Antiqua"/>
          <w:color w:val="000000"/>
        </w:rPr>
        <w:t>di non avere svolto non episodicamente attività professionale in favore o contro la Provincia di Mantova;</w:t>
      </w:r>
    </w:p>
    <w:p w14:paraId="73B70E7F" w14:textId="77777777" w:rsidR="00C3213A" w:rsidRPr="00862501" w:rsidRDefault="00C3213A" w:rsidP="00C3213A">
      <w:pPr>
        <w:numPr>
          <w:ilvl w:val="0"/>
          <w:numId w:val="3"/>
        </w:numPr>
        <w:spacing w:after="41" w:line="242" w:lineRule="auto"/>
        <w:contextualSpacing/>
        <w:jc w:val="both"/>
        <w:rPr>
          <w:rFonts w:ascii="Book Antiqua" w:hAnsi="Book Antiqua"/>
          <w:color w:val="000000"/>
        </w:rPr>
      </w:pPr>
      <w:r w:rsidRPr="002A724E">
        <w:rPr>
          <w:rFonts w:ascii="Book Antiqua" w:hAnsi="Book Antiqua"/>
          <w:color w:val="000000"/>
        </w:rPr>
        <w:t>di non avere un rapporto di coniugio, di convivenza, di parentela o di affinità entro il secondo grado con dirigenti in servizio nella Provincia di Mantova o con il vertice politico - amministrativo o, comunque, con l’organo di indirizzo</w:t>
      </w:r>
      <w:r w:rsidRPr="00862501">
        <w:rPr>
          <w:rFonts w:ascii="Book Antiqua" w:hAnsi="Book Antiqua"/>
          <w:color w:val="000000"/>
        </w:rPr>
        <w:t xml:space="preserve"> politico - amministrativo;</w:t>
      </w:r>
    </w:p>
    <w:p w14:paraId="50B401B7" w14:textId="66183797" w:rsidR="00C3213A" w:rsidRPr="00F677FA" w:rsidRDefault="00C3213A" w:rsidP="00C3213A">
      <w:pPr>
        <w:numPr>
          <w:ilvl w:val="0"/>
          <w:numId w:val="3"/>
        </w:numPr>
        <w:spacing w:after="41" w:line="242" w:lineRule="auto"/>
        <w:contextualSpacing/>
        <w:jc w:val="both"/>
        <w:rPr>
          <w:rFonts w:ascii="Book Antiqua" w:hAnsi="Book Antiqua"/>
          <w:color w:val="000000"/>
        </w:rPr>
      </w:pPr>
      <w:r w:rsidRPr="00862501">
        <w:rPr>
          <w:rFonts w:ascii="Book Antiqua" w:hAnsi="Book Antiqua"/>
          <w:color w:val="000000"/>
        </w:rPr>
        <w:t xml:space="preserve">di impegnarsi a presentare le dimissioni da eventuali altri incarichi di </w:t>
      </w:r>
      <w:r w:rsidRPr="00F677FA">
        <w:rPr>
          <w:rFonts w:ascii="Book Antiqua" w:hAnsi="Book Antiqua"/>
          <w:color w:val="000000"/>
        </w:rPr>
        <w:t xml:space="preserve">OIV superiori a </w:t>
      </w:r>
      <w:r w:rsidR="00D337D7">
        <w:rPr>
          <w:rFonts w:ascii="Book Antiqua" w:hAnsi="Book Antiqua"/>
          <w:color w:val="000000"/>
        </w:rPr>
        <w:t>4</w:t>
      </w:r>
      <w:r w:rsidRPr="00F677FA">
        <w:rPr>
          <w:rFonts w:ascii="Book Antiqua" w:hAnsi="Book Antiqua"/>
          <w:color w:val="000000"/>
        </w:rPr>
        <w:t xml:space="preserve">, prima di accettare la nomina da parte della Provincia di Mantova. Se pubblico dipendente, di impegnarsi a presentare le dimissioni da eventuali altri incarichi di OIV (art.8, </w:t>
      </w:r>
      <w:r w:rsidRPr="00F677FA">
        <w:rPr>
          <w:rFonts w:ascii="Book Antiqua" w:hAnsi="Book Antiqua"/>
        </w:rPr>
        <w:t>D.M. 06.08.2020</w:t>
      </w:r>
      <w:r w:rsidRPr="00F677FA">
        <w:rPr>
          <w:rFonts w:ascii="Book Antiqua" w:hAnsi="Book Antiqua"/>
          <w:color w:val="000000"/>
        </w:rPr>
        <w:t xml:space="preserve">); </w:t>
      </w:r>
    </w:p>
    <w:p w14:paraId="24B2B2C2" w14:textId="77777777" w:rsidR="00C3213A" w:rsidRPr="00862501" w:rsidRDefault="00C3213A" w:rsidP="00C3213A">
      <w:pPr>
        <w:numPr>
          <w:ilvl w:val="0"/>
          <w:numId w:val="3"/>
        </w:numPr>
        <w:spacing w:line="242" w:lineRule="auto"/>
        <w:contextualSpacing/>
        <w:jc w:val="both"/>
        <w:rPr>
          <w:rFonts w:ascii="Book Antiqua" w:hAnsi="Book Antiqua"/>
          <w:color w:val="000000"/>
        </w:rPr>
      </w:pPr>
      <w:r w:rsidRPr="00862501">
        <w:rPr>
          <w:rFonts w:ascii="Book Antiqua" w:hAnsi="Book Antiqua"/>
          <w:color w:val="000000"/>
        </w:rPr>
        <w:t>di essere immediatamente disponibile, qualora venga selezionato ai sensi dell’Avviso, all’assunzione dell’incarico;</w:t>
      </w:r>
    </w:p>
    <w:p w14:paraId="768077D1" w14:textId="77777777" w:rsidR="00C3213A" w:rsidRPr="00862501" w:rsidRDefault="00C3213A" w:rsidP="00C3213A">
      <w:pPr>
        <w:numPr>
          <w:ilvl w:val="0"/>
          <w:numId w:val="3"/>
        </w:numPr>
        <w:spacing w:line="242" w:lineRule="auto"/>
        <w:contextualSpacing/>
        <w:jc w:val="both"/>
        <w:rPr>
          <w:rFonts w:ascii="Book Antiqua" w:hAnsi="Book Antiqua"/>
          <w:color w:val="000000"/>
        </w:rPr>
      </w:pPr>
      <w:r w:rsidRPr="00862501">
        <w:rPr>
          <w:rFonts w:ascii="Book Antiqua" w:hAnsi="Book Antiqua"/>
          <w:color w:val="000000"/>
        </w:rPr>
        <w:t>di non incorrere nelle condizioni di ineleggibilità e inconferibilità previste dal D.Lgs n. 39/2013;</w:t>
      </w:r>
    </w:p>
    <w:p w14:paraId="398187BC" w14:textId="77777777" w:rsidR="00C3213A" w:rsidRPr="00B37121" w:rsidRDefault="00C3213A" w:rsidP="00C3213A">
      <w:pPr>
        <w:numPr>
          <w:ilvl w:val="0"/>
          <w:numId w:val="3"/>
        </w:numPr>
        <w:spacing w:line="200" w:lineRule="exact"/>
        <w:contextualSpacing/>
        <w:jc w:val="both"/>
        <w:rPr>
          <w:rFonts w:ascii="Book Antiqua" w:hAnsi="Book Antiqua"/>
        </w:rPr>
      </w:pPr>
      <w:r w:rsidRPr="00862501">
        <w:rPr>
          <w:rFonts w:ascii="Book Antiqua" w:hAnsi="Book Antiqua"/>
          <w:color w:val="000000"/>
        </w:rPr>
        <w:t>di conoscere e di accettare espressamente ed incondizionatamente tutte le norme contenute nell’avviso relativo alla procedura in argomento;</w:t>
      </w:r>
    </w:p>
    <w:p w14:paraId="3941060C" w14:textId="77777777" w:rsidR="00C3213A" w:rsidRDefault="00C3213A" w:rsidP="00C3213A">
      <w:pPr>
        <w:numPr>
          <w:ilvl w:val="0"/>
          <w:numId w:val="3"/>
        </w:numPr>
        <w:spacing w:line="242" w:lineRule="auto"/>
        <w:contextualSpacing/>
        <w:jc w:val="both"/>
        <w:rPr>
          <w:rFonts w:ascii="Book Antiqua" w:hAnsi="Book Antiqua"/>
        </w:rPr>
      </w:pPr>
      <w:r w:rsidRPr="00B37121">
        <w:rPr>
          <w:rFonts w:ascii="Book Antiqua" w:hAnsi="Book Antiqua"/>
          <w:color w:val="000000"/>
        </w:rPr>
        <w:t xml:space="preserve">di conoscere e accettare il contenuto del Codice di comportamento visionato mediante accesso al sito della Provincia di </w:t>
      </w:r>
      <w:r w:rsidRPr="00C67738">
        <w:rPr>
          <w:rFonts w:ascii="Book Antiqua" w:hAnsi="Book Antiqua"/>
          <w:color w:val="000000"/>
        </w:rPr>
        <w:t>Mantova</w:t>
      </w:r>
      <w:r w:rsidRPr="00B37121">
        <w:rPr>
          <w:rFonts w:ascii="Book Antiqua" w:hAnsi="Book Antiqua"/>
          <w:color w:val="000000"/>
        </w:rPr>
        <w:t xml:space="preserve"> (</w:t>
      </w:r>
      <w:hyperlink r:id="rId8" w:history="1">
        <w:r w:rsidRPr="00C67738">
          <w:rPr>
            <w:rStyle w:val="Collegamentoipertestuale"/>
            <w:rFonts w:ascii="Book Antiqua" w:hAnsi="Book Antiqua"/>
          </w:rPr>
          <w:t>www.provincia.mantova.it</w:t>
        </w:r>
      </w:hyperlink>
      <w:r w:rsidRPr="00B37121">
        <w:rPr>
          <w:rFonts w:ascii="Book Antiqua" w:hAnsi="Book Antiqua"/>
          <w:color w:val="000000"/>
        </w:rPr>
        <w:t>) - sezione Amministrazione trasparente, Disposizioni generali, Atti generali, Codice di comportamento dipendenti - impegnandosi, nei rapporti con l’Ente e nello svolgimento dell’incarico dallo stesso affidato, pena la risoluzione del contratto, al rispetto degli obblighi di condotta previsti dal citato Codice;</w:t>
      </w:r>
    </w:p>
    <w:p w14:paraId="0E91D088" w14:textId="77777777" w:rsidR="00C3213A" w:rsidRPr="00C67738" w:rsidRDefault="00C3213A" w:rsidP="00C3213A">
      <w:pPr>
        <w:numPr>
          <w:ilvl w:val="0"/>
          <w:numId w:val="3"/>
        </w:numPr>
        <w:spacing w:line="242" w:lineRule="auto"/>
        <w:contextualSpacing/>
        <w:jc w:val="both"/>
        <w:rPr>
          <w:rFonts w:ascii="Book Antiqua" w:hAnsi="Book Antiqua"/>
        </w:rPr>
      </w:pPr>
      <w:r w:rsidRPr="00B37121">
        <w:rPr>
          <w:rFonts w:ascii="Book Antiqua" w:hAnsi="Book Antiqua"/>
        </w:rPr>
        <w:t xml:space="preserve">di essere a conoscenza che tutti i dati personali trasmessi dal sottoscritto con la presente domanda, ai sensi delle disposizioni del decreto legislativo </w:t>
      </w:r>
      <w:r w:rsidRPr="00C67738">
        <w:rPr>
          <w:rFonts w:ascii="Book Antiqua" w:hAnsi="Book Antiqua"/>
        </w:rPr>
        <w:t>30 giugno 2003, n. 196 e s.m.i. e del Regolamento UE 2016/679</w:t>
      </w:r>
      <w:r w:rsidRPr="00B37121">
        <w:rPr>
          <w:rFonts w:ascii="Book Antiqua" w:hAnsi="Book Antiqua"/>
        </w:rPr>
        <w:t xml:space="preserve"> saranno trattati esclusivamente per le finalità di gestione della presente procedura e degli eventuali procedimenti connessi</w:t>
      </w:r>
      <w:r w:rsidRPr="00C67738">
        <w:rPr>
          <w:rFonts w:ascii="Book Antiqua" w:hAnsi="Book Antiqua"/>
        </w:rPr>
        <w:t xml:space="preserve"> e di autorizzare l’Amministrazione al trattamento dei dati personali ai sensi della normativa vigente per quanto necessario al procedimento</w:t>
      </w:r>
      <w:r w:rsidRPr="00C67738">
        <w:rPr>
          <w:rFonts w:ascii="Book Antiqua" w:hAnsi="Book Antiqua"/>
          <w:color w:val="000000"/>
        </w:rPr>
        <w:t>.</w:t>
      </w:r>
    </w:p>
    <w:p w14:paraId="0AF9A08A" w14:textId="77777777" w:rsidR="00C3213A" w:rsidRPr="00B37121" w:rsidRDefault="00C3213A" w:rsidP="00C3213A">
      <w:pPr>
        <w:ind w:left="366"/>
        <w:rPr>
          <w:rFonts w:ascii="Book Antiqua" w:hAnsi="Book Antiqua"/>
        </w:rPr>
      </w:pPr>
    </w:p>
    <w:p w14:paraId="25908B47" w14:textId="77777777" w:rsidR="00C3213A" w:rsidRPr="006F0843" w:rsidRDefault="00C3213A" w:rsidP="00C3213A">
      <w:pPr>
        <w:jc w:val="both"/>
        <w:rPr>
          <w:rFonts w:ascii="Book Antiqua" w:hAnsi="Book Antiqua"/>
        </w:rPr>
      </w:pPr>
      <w:r w:rsidRPr="006F0843">
        <w:rPr>
          <w:rFonts w:ascii="Book Antiqua" w:hAnsi="Book Antiqua"/>
        </w:rPr>
        <w:t>Il/la sottoscritto/a chiede inoltre che qualsiasi comunicazione relativa alla presente selezione avvenga tramite PEC (Posta Elettronica Certificata) all’indirizzo __________________________________, e si impegna inoltre a comunicare tempestivamente ogni variazione dei dati sopra riportati.</w:t>
      </w:r>
    </w:p>
    <w:p w14:paraId="353BDEA9" w14:textId="77777777" w:rsidR="00C3213A" w:rsidRPr="00B37121" w:rsidRDefault="00C3213A" w:rsidP="00C3213A">
      <w:pPr>
        <w:spacing w:after="294"/>
        <w:rPr>
          <w:rFonts w:ascii="Book Antiqua" w:hAnsi="Book Antiqua"/>
        </w:rPr>
      </w:pPr>
      <w:r w:rsidRPr="00B37121">
        <w:rPr>
          <w:rFonts w:ascii="Book Antiqua" w:hAnsi="Book Antiqua"/>
        </w:rPr>
        <w:t>Allega alla presente:</w:t>
      </w:r>
    </w:p>
    <w:p w14:paraId="54D9D841" w14:textId="77777777" w:rsidR="00C3213A" w:rsidRPr="00B37121" w:rsidRDefault="00C3213A" w:rsidP="00C3213A">
      <w:pPr>
        <w:numPr>
          <w:ilvl w:val="0"/>
          <w:numId w:val="4"/>
        </w:numPr>
        <w:spacing w:after="41" w:line="242" w:lineRule="auto"/>
        <w:contextualSpacing/>
        <w:jc w:val="both"/>
        <w:rPr>
          <w:rFonts w:ascii="Book Antiqua" w:hAnsi="Book Antiqua"/>
          <w:color w:val="000000"/>
        </w:rPr>
      </w:pPr>
      <w:r w:rsidRPr="00B37121">
        <w:rPr>
          <w:rFonts w:ascii="Times New Roman" w:hAnsi="Times New Roman"/>
          <w:color w:val="000000"/>
        </w:rPr>
        <w:t>⁭</w:t>
      </w:r>
      <w:r w:rsidRPr="00B37121">
        <w:rPr>
          <w:rFonts w:ascii="Book Antiqua" w:hAnsi="Book Antiqua"/>
          <w:color w:val="000000"/>
        </w:rPr>
        <w:t xml:space="preserve"> </w:t>
      </w:r>
      <w:r w:rsidRPr="00B37121">
        <w:rPr>
          <w:rFonts w:ascii="Book Antiqua" w:hAnsi="Book Antiqua"/>
          <w:i/>
          <w:color w:val="000000"/>
        </w:rPr>
        <w:t xml:space="preserve">curriculum vitae </w:t>
      </w:r>
      <w:r w:rsidRPr="00B37121">
        <w:rPr>
          <w:rFonts w:ascii="Book Antiqua" w:hAnsi="Book Antiqua"/>
          <w:color w:val="000000"/>
        </w:rPr>
        <w:t xml:space="preserve">in formato europeo, datato e </w:t>
      </w:r>
      <w:r w:rsidRPr="00B37121">
        <w:rPr>
          <w:rFonts w:ascii="Book Antiqua" w:hAnsi="Book Antiqua"/>
          <w:b/>
          <w:color w:val="000000"/>
        </w:rPr>
        <w:t>sottoscritto</w:t>
      </w:r>
      <w:r w:rsidRPr="00B37121">
        <w:rPr>
          <w:rFonts w:ascii="Book Antiqua" w:hAnsi="Book Antiqua"/>
          <w:color w:val="000000"/>
        </w:rPr>
        <w:t>;</w:t>
      </w:r>
    </w:p>
    <w:p w14:paraId="444A0DCE" w14:textId="77777777" w:rsidR="00C3213A" w:rsidRPr="00B37121" w:rsidRDefault="00C3213A" w:rsidP="00C3213A">
      <w:pPr>
        <w:numPr>
          <w:ilvl w:val="0"/>
          <w:numId w:val="4"/>
        </w:numPr>
        <w:spacing w:line="242" w:lineRule="auto"/>
        <w:contextualSpacing/>
        <w:jc w:val="both"/>
        <w:rPr>
          <w:rFonts w:ascii="Book Antiqua" w:hAnsi="Book Antiqua"/>
          <w:color w:val="000000"/>
        </w:rPr>
      </w:pPr>
      <w:r w:rsidRPr="00B37121">
        <w:rPr>
          <w:rFonts w:ascii="Times New Roman" w:hAnsi="Times New Roman"/>
          <w:color w:val="000000"/>
        </w:rPr>
        <w:t>⁭</w:t>
      </w:r>
      <w:r w:rsidRPr="00B37121">
        <w:rPr>
          <w:rFonts w:ascii="Book Antiqua" w:hAnsi="Book Antiqua"/>
          <w:color w:val="000000"/>
        </w:rPr>
        <w:t xml:space="preserve"> relazione di accompagnamento (riportante le esperienze che il candidato ritenga significative in relazione al ruolo da svolgere) </w:t>
      </w:r>
      <w:r w:rsidRPr="00B37121">
        <w:rPr>
          <w:rFonts w:ascii="Book Antiqua" w:hAnsi="Book Antiqua"/>
          <w:b/>
          <w:color w:val="000000"/>
        </w:rPr>
        <w:t>firmata</w:t>
      </w:r>
      <w:r w:rsidRPr="00B37121">
        <w:rPr>
          <w:rFonts w:ascii="Book Antiqua" w:hAnsi="Book Antiqua"/>
          <w:color w:val="000000"/>
        </w:rPr>
        <w:t>;</w:t>
      </w:r>
    </w:p>
    <w:p w14:paraId="680069A8" w14:textId="77777777" w:rsidR="00C3213A" w:rsidRPr="00B37121" w:rsidRDefault="00C3213A" w:rsidP="00C3213A">
      <w:pPr>
        <w:numPr>
          <w:ilvl w:val="0"/>
          <w:numId w:val="4"/>
        </w:numPr>
        <w:spacing w:line="242" w:lineRule="auto"/>
        <w:contextualSpacing/>
        <w:jc w:val="both"/>
        <w:rPr>
          <w:rFonts w:ascii="Book Antiqua" w:hAnsi="Book Antiqua"/>
          <w:color w:val="000000"/>
        </w:rPr>
      </w:pPr>
      <w:r w:rsidRPr="00B37121">
        <w:rPr>
          <w:rFonts w:ascii="Times New Roman" w:hAnsi="Times New Roman"/>
          <w:color w:val="000000"/>
        </w:rPr>
        <w:t>⁭</w:t>
      </w:r>
      <w:r w:rsidRPr="00B37121">
        <w:rPr>
          <w:rFonts w:ascii="Book Antiqua" w:hAnsi="Book Antiqua"/>
          <w:color w:val="000000"/>
        </w:rPr>
        <w:t xml:space="preserve"> fotocopia del documento di identità in corso di validità.</w:t>
      </w:r>
    </w:p>
    <w:p w14:paraId="72E2395B" w14:textId="77777777" w:rsidR="00C3213A" w:rsidRDefault="00C3213A" w:rsidP="00C3213A">
      <w:pPr>
        <w:spacing w:after="521"/>
        <w:rPr>
          <w:rFonts w:ascii="Book Antiqua" w:hAnsi="Book Antiqua"/>
        </w:rPr>
      </w:pPr>
    </w:p>
    <w:p w14:paraId="6BBF4467" w14:textId="77777777" w:rsidR="00C3213A" w:rsidRPr="006F0843" w:rsidRDefault="00C3213A" w:rsidP="00C3213A">
      <w:pPr>
        <w:spacing w:after="521"/>
        <w:rPr>
          <w:rFonts w:ascii="Book Antiqua" w:hAnsi="Book Antiqua"/>
          <w:sz w:val="24"/>
          <w:szCs w:val="24"/>
        </w:rPr>
      </w:pPr>
      <w:r w:rsidRPr="00B37121">
        <w:rPr>
          <w:rFonts w:ascii="Book Antiqua" w:hAnsi="Book Antiqua"/>
        </w:rPr>
        <w:lastRenderedPageBreak/>
        <w:t xml:space="preserve">Luogo e </w:t>
      </w:r>
      <w:r>
        <w:rPr>
          <w:rFonts w:ascii="Book Antiqua" w:hAnsi="Book Antiqua"/>
        </w:rPr>
        <w:t>data ______________________</w:t>
      </w:r>
      <w:r w:rsidRPr="00B37121">
        <w:rPr>
          <w:rFonts w:ascii="Book Antiqua" w:hAnsi="Book Antiqua"/>
        </w:rPr>
        <w:t xml:space="preserve">____ </w:t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 w:rsidRPr="00B3712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7737F">
        <w:rPr>
          <w:rFonts w:ascii="Book Antiqua" w:hAnsi="Book Antiqua"/>
        </w:rPr>
        <w:t>F</w:t>
      </w:r>
      <w:r>
        <w:rPr>
          <w:rFonts w:ascii="Book Antiqua" w:hAnsi="Book Antiqua"/>
        </w:rPr>
        <w:t>IRMA</w:t>
      </w:r>
      <w:r w:rsidRPr="0067737F">
        <w:rPr>
          <w:rFonts w:ascii="Book Antiqua" w:hAnsi="Book Antiqua"/>
        </w:rPr>
        <w:t>_____________________</w:t>
      </w:r>
    </w:p>
    <w:p w14:paraId="23B0166F" w14:textId="77777777" w:rsidR="00C3213A" w:rsidRDefault="00C3213A" w:rsidP="00C3213A">
      <w:pPr>
        <w:widowControl w:val="0"/>
        <w:ind w:left="5529" w:firstLine="708"/>
        <w:rPr>
          <w:rFonts w:ascii="Times New Roman" w:hAnsi="Times New Roman"/>
          <w:color w:val="000000"/>
          <w:sz w:val="18"/>
          <w:szCs w:val="18"/>
        </w:rPr>
      </w:pPr>
    </w:p>
    <w:p w14:paraId="35597345" w14:textId="77777777" w:rsidR="00C3213A" w:rsidRDefault="00C3213A" w:rsidP="00C3213A">
      <w:pPr>
        <w:widowControl w:val="0"/>
        <w:ind w:left="5529" w:firstLine="708"/>
        <w:rPr>
          <w:rFonts w:ascii="Times New Roman" w:hAnsi="Times New Roman"/>
          <w:color w:val="000000"/>
          <w:sz w:val="18"/>
          <w:szCs w:val="18"/>
        </w:rPr>
      </w:pPr>
    </w:p>
    <w:p w14:paraId="43A7FAD4" w14:textId="77777777" w:rsidR="00C3213A" w:rsidRDefault="00C3213A" w:rsidP="00C3213A">
      <w:pPr>
        <w:widowControl w:val="0"/>
        <w:ind w:left="5529" w:firstLine="708"/>
        <w:rPr>
          <w:rFonts w:ascii="Times New Roman" w:hAnsi="Times New Roman"/>
          <w:color w:val="000000"/>
          <w:sz w:val="18"/>
          <w:szCs w:val="18"/>
        </w:rPr>
      </w:pPr>
    </w:p>
    <w:p w14:paraId="1E4E6BE9" w14:textId="77777777" w:rsidR="00C3213A" w:rsidRDefault="00C3213A" w:rsidP="00C3213A">
      <w:pPr>
        <w:widowControl w:val="0"/>
        <w:ind w:left="5529" w:firstLine="708"/>
        <w:rPr>
          <w:rFonts w:ascii="Times New Roman" w:hAnsi="Times New Roman"/>
          <w:color w:val="000000"/>
          <w:sz w:val="18"/>
          <w:szCs w:val="18"/>
        </w:rPr>
      </w:pPr>
    </w:p>
    <w:p w14:paraId="776E624D" w14:textId="77777777" w:rsidR="008F08C3" w:rsidRDefault="008F08C3"/>
    <w:sectPr w:rsidR="008F08C3" w:rsidSect="00D30570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7" w:h="16840" w:code="9"/>
      <w:pgMar w:top="851" w:right="680" w:bottom="567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B821" w14:textId="77777777" w:rsidR="00E921F0" w:rsidRDefault="00E921F0">
      <w:r>
        <w:separator/>
      </w:r>
    </w:p>
  </w:endnote>
  <w:endnote w:type="continuationSeparator" w:id="0">
    <w:p w14:paraId="72688556" w14:textId="77777777" w:rsidR="00E921F0" w:rsidRDefault="00E9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9BC4" w14:textId="77777777" w:rsidR="007E445D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A8B0B" w14:textId="77777777" w:rsidR="007E445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0823" w14:textId="77777777" w:rsidR="007E445D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2C5803ED" w14:textId="77777777" w:rsidR="007E445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4FB2" w14:textId="77777777" w:rsidR="00E921F0" w:rsidRDefault="00E921F0">
      <w:r>
        <w:separator/>
      </w:r>
    </w:p>
  </w:footnote>
  <w:footnote w:type="continuationSeparator" w:id="0">
    <w:p w14:paraId="458776F4" w14:textId="77777777" w:rsidR="00E921F0" w:rsidRDefault="00E9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487"/>
    <w:multiLevelType w:val="hybridMultilevel"/>
    <w:tmpl w:val="438002DA"/>
    <w:lvl w:ilvl="0" w:tplc="CFC8B684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CDA6A34">
      <w:start w:val="2"/>
      <w:numFmt w:val="lowerLetter"/>
      <w:lvlText w:val="%2)"/>
      <w:lvlJc w:val="left"/>
      <w:pPr>
        <w:ind w:left="9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DC028B8">
      <w:start w:val="1"/>
      <w:numFmt w:val="decimal"/>
      <w:lvlText w:val="%3."/>
      <w:lvlJc w:val="left"/>
      <w:pPr>
        <w:ind w:left="1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59E495C">
      <w:start w:val="1"/>
      <w:numFmt w:val="decimal"/>
      <w:lvlText w:val="%4"/>
      <w:lvlJc w:val="left"/>
      <w:pPr>
        <w:ind w:left="2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DC7E6936">
      <w:start w:val="1"/>
      <w:numFmt w:val="lowerLetter"/>
      <w:lvlText w:val="%5"/>
      <w:lvlJc w:val="left"/>
      <w:pPr>
        <w:ind w:left="2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B5EA5BCE">
      <w:start w:val="1"/>
      <w:numFmt w:val="lowerRoman"/>
      <w:lvlText w:val="%6"/>
      <w:lvlJc w:val="left"/>
      <w:pPr>
        <w:ind w:left="3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606CE08">
      <w:start w:val="1"/>
      <w:numFmt w:val="decimal"/>
      <w:lvlText w:val="%7"/>
      <w:lvlJc w:val="left"/>
      <w:pPr>
        <w:ind w:left="4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A45CD6C2">
      <w:start w:val="1"/>
      <w:numFmt w:val="lowerLetter"/>
      <w:lvlText w:val="%8"/>
      <w:lvlJc w:val="left"/>
      <w:pPr>
        <w:ind w:left="4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77A1AB4">
      <w:start w:val="1"/>
      <w:numFmt w:val="lowerRoman"/>
      <w:lvlText w:val="%9"/>
      <w:lvlJc w:val="left"/>
      <w:pPr>
        <w:ind w:left="5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90F2C2B"/>
    <w:multiLevelType w:val="hybridMultilevel"/>
    <w:tmpl w:val="3852E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E1DFE"/>
    <w:multiLevelType w:val="hybridMultilevel"/>
    <w:tmpl w:val="99BAF390"/>
    <w:lvl w:ilvl="0" w:tplc="7C78842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C629522">
      <w:start w:val="1"/>
      <w:numFmt w:val="decimal"/>
      <w:lvlText w:val="%2."/>
      <w:lvlJc w:val="left"/>
      <w:pPr>
        <w:ind w:left="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A405CCA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102481C6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DA86076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4542520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BE6CD8F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D6808CBE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FF727E4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C52976"/>
    <w:multiLevelType w:val="hybridMultilevel"/>
    <w:tmpl w:val="9A924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1124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642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194772">
    <w:abstractNumId w:val="3"/>
  </w:num>
  <w:num w:numId="4" w16cid:durableId="103261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3A"/>
    <w:rsid w:val="006B0E23"/>
    <w:rsid w:val="008F08C3"/>
    <w:rsid w:val="00B106AC"/>
    <w:rsid w:val="00C3213A"/>
    <w:rsid w:val="00D337D7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47EB"/>
  <w15:chartTrackingRefBased/>
  <w15:docId w15:val="{DE78BF01-5F66-432A-A4CC-BA0C6FA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13A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32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213A"/>
    <w:rPr>
      <w:rFonts w:ascii="Tms Rmn" w:eastAsia="Times New Roman" w:hAnsi="Tms Rm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C3213A"/>
  </w:style>
  <w:style w:type="character" w:styleId="Collegamentoipertestuale">
    <w:name w:val="Hyperlink"/>
    <w:rsid w:val="00C3213A"/>
    <w:rPr>
      <w:color w:val="0000FF"/>
      <w:u w:val="single"/>
    </w:rPr>
  </w:style>
  <w:style w:type="paragraph" w:styleId="NormaleWeb">
    <w:name w:val="Normal (Web)"/>
    <w:basedOn w:val="Normale"/>
    <w:uiPriority w:val="99"/>
    <w:rsid w:val="00C321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inciadimantova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Alessandra Ferrari</cp:lastModifiedBy>
  <cp:revision>2</cp:revision>
  <dcterms:created xsi:type="dcterms:W3CDTF">2023-05-02T07:55:00Z</dcterms:created>
  <dcterms:modified xsi:type="dcterms:W3CDTF">2023-05-02T07:55:00Z</dcterms:modified>
</cp:coreProperties>
</file>