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89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7"/>
        <w:gridCol w:w="1807"/>
        <w:gridCol w:w="6415"/>
      </w:tblGrid>
      <w:tr w:rsidR="00F0503D" w:rsidRPr="00F0503D" w:rsidTr="00873521">
        <w:trPr>
          <w:trHeight w:val="305"/>
        </w:trPr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:rsidR="00F0503D" w:rsidRPr="00F0503D" w:rsidRDefault="00873521" w:rsidP="00F0503D">
            <w:pPr>
              <w:rPr>
                <w:b/>
                <w:bCs/>
              </w:rPr>
            </w:pPr>
            <w:r>
              <w:rPr>
                <w:b/>
                <w:bCs/>
              </w:rPr>
              <w:t>PIANO DELLE SPESE E DEI CONTRIBUTI RICHIESTI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F0503D" w:rsidRPr="00F0503D" w:rsidRDefault="00F0503D" w:rsidP="00F0503D">
            <w:pPr>
              <w:rPr>
                <w:b/>
                <w:bCs/>
              </w:rPr>
            </w:pP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</w:tcPr>
          <w:p w:rsidR="00F0503D" w:rsidRPr="00F0503D" w:rsidRDefault="00F0503D" w:rsidP="00F0503D"/>
        </w:tc>
      </w:tr>
      <w:tr w:rsidR="00873521" w:rsidRPr="00F0503D" w:rsidTr="00873521">
        <w:trPr>
          <w:trHeight w:val="286"/>
        </w:trPr>
        <w:tc>
          <w:tcPr>
            <w:tcW w:w="62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73521" w:rsidRPr="00A40109" w:rsidRDefault="00873521" w:rsidP="00873521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A40109">
              <w:rPr>
                <w:rFonts w:ascii="Arial" w:eastAsia="Calibri" w:hAnsi="Arial" w:cs="Arial"/>
              </w:rPr>
              <w:t>spese relative ai compensi professionali per incarichi di collaborazione esterna a professionisti o società/enti comprensivi di IVA e oneri previdenziali;</w:t>
            </w:r>
          </w:p>
          <w:p w:rsidR="00873521" w:rsidRPr="00F0503D" w:rsidRDefault="00873521" w:rsidP="002B3F56">
            <w:pPr>
              <w:spacing w:before="100" w:beforeAutospacing="1" w:after="100" w:afterAutospacing="1" w:line="276" w:lineRule="auto"/>
              <w:ind w:left="426"/>
              <w:contextualSpacing/>
              <w:jc w:val="both"/>
            </w:pPr>
          </w:p>
        </w:tc>
        <w:tc>
          <w:tcPr>
            <w:tcW w:w="18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521" w:rsidRPr="00F0503D" w:rsidRDefault="00873521" w:rsidP="00F0503D"/>
        </w:tc>
        <w:tc>
          <w:tcPr>
            <w:tcW w:w="64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3521" w:rsidRPr="00F0503D" w:rsidRDefault="00873521" w:rsidP="00F0503D">
            <w:pPr>
              <w:rPr>
                <w:i/>
                <w:iCs/>
              </w:rPr>
            </w:pPr>
          </w:p>
        </w:tc>
      </w:tr>
      <w:tr w:rsidR="00873521" w:rsidRPr="00F0503D" w:rsidTr="00873521">
        <w:trPr>
          <w:trHeight w:val="286"/>
        </w:trPr>
        <w:tc>
          <w:tcPr>
            <w:tcW w:w="62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3521" w:rsidRPr="00F0503D" w:rsidRDefault="00873521" w:rsidP="0087066E"/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521" w:rsidRPr="00F0503D" w:rsidRDefault="00873521" w:rsidP="0087066E"/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3521" w:rsidRPr="00F0503D" w:rsidRDefault="00873521" w:rsidP="0087066E">
            <w:pPr>
              <w:rPr>
                <w:i/>
                <w:iCs/>
              </w:rPr>
            </w:pPr>
          </w:p>
        </w:tc>
      </w:tr>
      <w:tr w:rsidR="00F0503D" w:rsidRPr="00F0503D" w:rsidTr="00873521">
        <w:trPr>
          <w:trHeight w:val="286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03D" w:rsidRPr="00F0503D" w:rsidRDefault="00F0503D" w:rsidP="00F0503D"/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0503D" w:rsidRPr="00F0503D" w:rsidRDefault="00F0503D" w:rsidP="00F0503D">
            <w:pPr>
              <w:rPr>
                <w:b/>
                <w:bCs/>
              </w:rPr>
            </w:pPr>
            <w:r w:rsidRPr="00F0503D">
              <w:rPr>
                <w:b/>
                <w:bCs/>
              </w:rPr>
              <w:t>totale</w:t>
            </w:r>
          </w:p>
        </w:tc>
        <w:tc>
          <w:tcPr>
            <w:tcW w:w="64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0503D" w:rsidRPr="00F0503D" w:rsidRDefault="00F0503D" w:rsidP="00F0503D">
            <w:pPr>
              <w:rPr>
                <w:b/>
                <w:bCs/>
                <w:i/>
                <w:iCs/>
              </w:rPr>
            </w:pPr>
            <w:r w:rsidRPr="00F0503D">
              <w:rPr>
                <w:b/>
                <w:bCs/>
                <w:i/>
                <w:iCs/>
              </w:rPr>
              <w:t>€ 0,00</w:t>
            </w:r>
          </w:p>
        </w:tc>
      </w:tr>
      <w:tr w:rsidR="00873521" w:rsidRPr="00F0503D" w:rsidTr="00873521">
        <w:trPr>
          <w:trHeight w:val="286"/>
        </w:trPr>
        <w:tc>
          <w:tcPr>
            <w:tcW w:w="62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873521" w:rsidRPr="00873521" w:rsidRDefault="00873521" w:rsidP="00873521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A40109">
              <w:rPr>
                <w:rFonts w:ascii="Arial" w:eastAsia="Calibri" w:hAnsi="Arial" w:cs="Arial"/>
              </w:rPr>
              <w:t xml:space="preserve">spese connesse alla fase di promozione dell’attività; di ascolto e partecipazione della popolazione oltre che di portatori di interesse di particolare rilevanza (realizzazione iniziative, stampa/pubblicazione materiali) </w:t>
            </w:r>
          </w:p>
          <w:p w:rsidR="00873521" w:rsidRPr="00873521" w:rsidRDefault="00873521" w:rsidP="00873521">
            <w:pPr>
              <w:spacing w:before="100" w:beforeAutospacing="1" w:after="100" w:afterAutospacing="1" w:line="276" w:lineRule="auto"/>
              <w:contextualSpacing/>
              <w:jc w:val="both"/>
              <w:rPr>
                <w:b/>
              </w:rPr>
            </w:pPr>
            <w:r w:rsidRPr="00873521">
              <w:rPr>
                <w:rFonts w:ascii="Arial" w:eastAsia="Calibri" w:hAnsi="Arial" w:cs="Arial"/>
                <w:b/>
              </w:rPr>
              <w:t>PERCENTUALE MASSIMA 15%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521" w:rsidRPr="00F0503D" w:rsidRDefault="00873521" w:rsidP="00F0503D"/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3521" w:rsidRPr="00F0503D" w:rsidRDefault="00873521" w:rsidP="00F0503D">
            <w:pPr>
              <w:rPr>
                <w:i/>
                <w:iCs/>
              </w:rPr>
            </w:pPr>
          </w:p>
        </w:tc>
      </w:tr>
      <w:tr w:rsidR="00873521" w:rsidRPr="00F0503D" w:rsidTr="00873521">
        <w:trPr>
          <w:trHeight w:val="286"/>
        </w:trPr>
        <w:tc>
          <w:tcPr>
            <w:tcW w:w="62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3521" w:rsidRPr="00F0503D" w:rsidRDefault="00873521" w:rsidP="00F0503D"/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521" w:rsidRPr="00F0503D" w:rsidRDefault="00873521" w:rsidP="00F0503D"/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3521" w:rsidRPr="00F0503D" w:rsidRDefault="00873521" w:rsidP="00F0503D">
            <w:pPr>
              <w:rPr>
                <w:i/>
                <w:iCs/>
              </w:rPr>
            </w:pPr>
          </w:p>
        </w:tc>
      </w:tr>
      <w:tr w:rsidR="00F0503D" w:rsidRPr="00F0503D" w:rsidTr="00873521">
        <w:trPr>
          <w:trHeight w:val="305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03D" w:rsidRPr="00F0503D" w:rsidRDefault="00F0503D" w:rsidP="00F0503D"/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0503D" w:rsidRPr="00F0503D" w:rsidRDefault="00F0503D" w:rsidP="00F0503D">
            <w:pPr>
              <w:rPr>
                <w:b/>
                <w:bCs/>
              </w:rPr>
            </w:pPr>
            <w:r w:rsidRPr="00F0503D">
              <w:rPr>
                <w:b/>
                <w:bCs/>
              </w:rPr>
              <w:t>totale</w:t>
            </w:r>
          </w:p>
        </w:tc>
        <w:tc>
          <w:tcPr>
            <w:tcW w:w="64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0503D" w:rsidRPr="00F0503D" w:rsidRDefault="00F0503D" w:rsidP="00F0503D">
            <w:pPr>
              <w:rPr>
                <w:b/>
                <w:bCs/>
                <w:i/>
                <w:iCs/>
              </w:rPr>
            </w:pPr>
            <w:r w:rsidRPr="00F0503D">
              <w:rPr>
                <w:b/>
                <w:bCs/>
                <w:i/>
                <w:iCs/>
              </w:rPr>
              <w:t>€ 0,00</w:t>
            </w:r>
          </w:p>
        </w:tc>
      </w:tr>
      <w:tr w:rsidR="00873521" w:rsidRPr="00F0503D" w:rsidTr="00873521">
        <w:trPr>
          <w:trHeight w:val="290"/>
        </w:trPr>
        <w:tc>
          <w:tcPr>
            <w:tcW w:w="62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873521" w:rsidRPr="00873521" w:rsidRDefault="00873521" w:rsidP="00873521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A40109">
              <w:rPr>
                <w:rFonts w:ascii="Arial" w:eastAsia="Calibri" w:hAnsi="Arial" w:cs="Arial"/>
              </w:rPr>
              <w:t xml:space="preserve">altre spese generali per attività connesse alla redazione del PEBA </w:t>
            </w:r>
          </w:p>
          <w:p w:rsidR="00873521" w:rsidRPr="00873521" w:rsidRDefault="00873521" w:rsidP="00873521">
            <w:pPr>
              <w:spacing w:before="100" w:beforeAutospacing="1" w:after="100" w:afterAutospacing="1" w:line="276" w:lineRule="auto"/>
              <w:contextualSpacing/>
              <w:jc w:val="both"/>
              <w:rPr>
                <w:b/>
              </w:rPr>
            </w:pPr>
            <w:r w:rsidRPr="00873521">
              <w:rPr>
                <w:rFonts w:ascii="Arial" w:eastAsia="Calibri" w:hAnsi="Arial" w:cs="Arial"/>
                <w:b/>
              </w:rPr>
              <w:t>PERCENTUALE MASSIMA 10% RENDICONTABILE IN MISURA FORFETTARIA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3521" w:rsidRPr="00F0503D" w:rsidRDefault="00873521" w:rsidP="002B3F56">
            <w:pPr>
              <w:rPr>
                <w:b/>
                <w:bCs/>
              </w:rPr>
            </w:pPr>
          </w:p>
        </w:tc>
        <w:tc>
          <w:tcPr>
            <w:tcW w:w="641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3521" w:rsidRPr="00F0503D" w:rsidRDefault="00873521" w:rsidP="00F0503D">
            <w:pPr>
              <w:rPr>
                <w:i/>
                <w:iCs/>
              </w:rPr>
            </w:pPr>
          </w:p>
        </w:tc>
      </w:tr>
      <w:tr w:rsidR="00873521" w:rsidRPr="00F0503D" w:rsidTr="00873521">
        <w:trPr>
          <w:trHeight w:val="286"/>
        </w:trPr>
        <w:tc>
          <w:tcPr>
            <w:tcW w:w="62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3521" w:rsidRPr="00F0503D" w:rsidRDefault="00873521" w:rsidP="0087066E"/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521" w:rsidRPr="00F0503D" w:rsidRDefault="00873521" w:rsidP="0087066E"/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3521" w:rsidRPr="00F0503D" w:rsidRDefault="00873521" w:rsidP="0087066E">
            <w:pPr>
              <w:rPr>
                <w:i/>
                <w:iCs/>
              </w:rPr>
            </w:pPr>
          </w:p>
        </w:tc>
      </w:tr>
      <w:tr w:rsidR="002B3F56" w:rsidRPr="00F0503D" w:rsidTr="00873521">
        <w:trPr>
          <w:trHeight w:val="305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2B3F56" w:rsidRPr="00F0503D" w:rsidRDefault="002B3F56" w:rsidP="0087066E"/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B3F56" w:rsidRPr="00F0503D" w:rsidRDefault="002B3F56" w:rsidP="0087066E">
            <w:pPr>
              <w:rPr>
                <w:b/>
                <w:bCs/>
              </w:rPr>
            </w:pPr>
            <w:r w:rsidRPr="00F0503D">
              <w:rPr>
                <w:b/>
                <w:bCs/>
              </w:rPr>
              <w:t>totale</w:t>
            </w:r>
          </w:p>
        </w:tc>
        <w:tc>
          <w:tcPr>
            <w:tcW w:w="64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B3F56" w:rsidRPr="00F0503D" w:rsidRDefault="002B3F56" w:rsidP="0087066E">
            <w:pPr>
              <w:rPr>
                <w:b/>
                <w:bCs/>
                <w:i/>
                <w:iCs/>
              </w:rPr>
            </w:pPr>
            <w:r w:rsidRPr="00F0503D">
              <w:rPr>
                <w:b/>
                <w:bCs/>
                <w:i/>
                <w:iCs/>
              </w:rPr>
              <w:t>€ 0,00</w:t>
            </w:r>
          </w:p>
        </w:tc>
      </w:tr>
      <w:tr w:rsidR="00F0503D" w:rsidRPr="00F0503D" w:rsidTr="00873521">
        <w:trPr>
          <w:trHeight w:val="305"/>
        </w:trPr>
        <w:tc>
          <w:tcPr>
            <w:tcW w:w="62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33CCCC" w:fill="auto"/>
          </w:tcPr>
          <w:p w:rsidR="00F0503D" w:rsidRPr="00F0503D" w:rsidRDefault="00F0503D" w:rsidP="002B3F56">
            <w:pPr>
              <w:rPr>
                <w:b/>
                <w:bCs/>
              </w:rPr>
            </w:pPr>
            <w:r w:rsidRPr="00F0503D">
              <w:rPr>
                <w:b/>
                <w:bCs/>
              </w:rPr>
              <w:t xml:space="preserve">TOTALE SPESE AMMISSIBILI 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33CCCC" w:fill="auto"/>
          </w:tcPr>
          <w:p w:rsidR="00F0503D" w:rsidRPr="00F0503D" w:rsidRDefault="00F0503D" w:rsidP="00F0503D">
            <w:pPr>
              <w:rPr>
                <w:b/>
                <w:bCs/>
              </w:rPr>
            </w:pP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33CCCC" w:fill="auto"/>
          </w:tcPr>
          <w:p w:rsidR="00F0503D" w:rsidRPr="00F0503D" w:rsidRDefault="00F0503D" w:rsidP="00F0503D">
            <w:pPr>
              <w:rPr>
                <w:b/>
                <w:bCs/>
                <w:i/>
                <w:iCs/>
              </w:rPr>
            </w:pPr>
            <w:r w:rsidRPr="00F0503D">
              <w:rPr>
                <w:b/>
                <w:bCs/>
                <w:i/>
                <w:iCs/>
              </w:rPr>
              <w:t>€ 0,00</w:t>
            </w:r>
          </w:p>
        </w:tc>
      </w:tr>
      <w:tr w:rsidR="00F0503D" w:rsidRPr="00F0503D" w:rsidTr="0039566F">
        <w:trPr>
          <w:trHeight w:val="68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73521" w:rsidRDefault="00F0503D" w:rsidP="00873521">
            <w:pPr>
              <w:rPr>
                <w:b/>
                <w:bCs/>
              </w:rPr>
            </w:pPr>
            <w:r w:rsidRPr="00F0503D">
              <w:rPr>
                <w:b/>
                <w:bCs/>
              </w:rPr>
              <w:t xml:space="preserve">Contributo </w:t>
            </w:r>
            <w:r w:rsidR="00873521">
              <w:rPr>
                <w:b/>
                <w:bCs/>
              </w:rPr>
              <w:t>richiesto</w:t>
            </w:r>
          </w:p>
          <w:p w:rsidR="00F0503D" w:rsidRPr="00F0503D" w:rsidRDefault="00873521" w:rsidP="00873521">
            <w:pPr>
              <w:rPr>
                <w:b/>
                <w:bCs/>
              </w:rPr>
            </w:pPr>
            <w:r>
              <w:rPr>
                <w:b/>
                <w:bCs/>
              </w:rPr>
              <w:t>(COMUNQUE NON SUPERIORE A 5.000,00 EURO)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0503D" w:rsidRPr="00F0503D" w:rsidRDefault="00F0503D" w:rsidP="00F0503D">
            <w:pPr>
              <w:rPr>
                <w:b/>
                <w:bCs/>
              </w:rPr>
            </w:pPr>
            <w:r w:rsidRPr="00F0503D">
              <w:rPr>
                <w:b/>
                <w:bCs/>
              </w:rPr>
              <w:t>50%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0503D" w:rsidRPr="00F0503D" w:rsidRDefault="00F0503D" w:rsidP="00F0503D">
            <w:r w:rsidRPr="00F0503D">
              <w:t>€ 0,00</w:t>
            </w:r>
          </w:p>
        </w:tc>
      </w:tr>
    </w:tbl>
    <w:p w:rsidR="0004021E" w:rsidRDefault="00A26048"/>
    <w:p w:rsidR="00D4099D" w:rsidRDefault="00D4099D" w:rsidP="00D4099D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i/>
        </w:rPr>
      </w:pPr>
      <w:r w:rsidRPr="00906825">
        <w:rPr>
          <w:rFonts w:ascii="Arial" w:hAnsi="Arial" w:cs="Arial"/>
          <w:i/>
        </w:rPr>
        <w:t xml:space="preserve">data </w:t>
      </w:r>
      <w:proofErr w:type="gramStart"/>
      <w:r w:rsidRPr="00906825">
        <w:rPr>
          <w:rFonts w:ascii="Arial" w:hAnsi="Arial" w:cs="Arial"/>
          <w:i/>
        </w:rPr>
        <w:t>e</w:t>
      </w:r>
      <w:proofErr w:type="gramEnd"/>
      <w:r w:rsidRPr="00906825">
        <w:rPr>
          <w:rFonts w:ascii="Arial" w:hAnsi="Arial" w:cs="Arial"/>
          <w:i/>
        </w:rPr>
        <w:t xml:space="preserve"> luogo</w:t>
      </w:r>
      <w:r>
        <w:rPr>
          <w:rFonts w:ascii="Arial" w:hAnsi="Arial" w:cs="Arial"/>
          <w:i/>
        </w:rPr>
        <w:t>__________________________________</w:t>
      </w:r>
    </w:p>
    <w:p w:rsidR="00D4099D" w:rsidRDefault="00D4099D" w:rsidP="00D4099D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i/>
        </w:rPr>
      </w:pPr>
    </w:p>
    <w:p w:rsidR="00D4099D" w:rsidRPr="00906825" w:rsidRDefault="00D4099D" w:rsidP="00D4099D">
      <w:pPr>
        <w:pStyle w:val="Default"/>
        <w:ind w:left="4253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906825">
        <w:rPr>
          <w:rFonts w:ascii="Arial" w:hAnsi="Arial" w:cs="Arial"/>
          <w:b/>
          <w:bCs/>
          <w:i/>
          <w:iCs/>
          <w:sz w:val="22"/>
          <w:szCs w:val="22"/>
        </w:rPr>
        <w:t>IL LEGALE RAPPRESENTANTE</w:t>
      </w:r>
    </w:p>
    <w:p w:rsidR="00D4099D" w:rsidRDefault="00D4099D" w:rsidP="00D4099D">
      <w:pPr>
        <w:spacing w:after="0"/>
        <w:ind w:left="4253"/>
        <w:jc w:val="center"/>
        <w:rPr>
          <w:rFonts w:ascii="Arial" w:hAnsi="Arial" w:cs="Arial"/>
          <w:i/>
          <w:iCs/>
        </w:rPr>
      </w:pPr>
      <w:r w:rsidRPr="00906825">
        <w:rPr>
          <w:rFonts w:ascii="Arial" w:hAnsi="Arial" w:cs="Arial"/>
          <w:i/>
          <w:iCs/>
        </w:rPr>
        <w:t>(nome e cognome)</w:t>
      </w:r>
    </w:p>
    <w:p w:rsidR="00D4099D" w:rsidRPr="00906825" w:rsidRDefault="00D4099D" w:rsidP="00D4099D">
      <w:pPr>
        <w:spacing w:after="0"/>
        <w:ind w:left="4253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_____________________________</w:t>
      </w:r>
    </w:p>
    <w:p w:rsidR="002B3F56" w:rsidRDefault="00D4099D" w:rsidP="00D4099D">
      <w:pPr>
        <w:spacing w:after="0"/>
        <w:ind w:left="4253"/>
        <w:jc w:val="center"/>
      </w:pPr>
      <w:r w:rsidRPr="00906825">
        <w:rPr>
          <w:rFonts w:ascii="Arial" w:hAnsi="Arial" w:cs="Arial"/>
          <w:b/>
          <w:bCs/>
          <w:i/>
          <w:iCs/>
          <w:u w:val="single"/>
        </w:rPr>
        <w:t>Firma digitale</w:t>
      </w:r>
      <w:bookmarkStart w:id="0" w:name="_GoBack"/>
      <w:bookmarkEnd w:id="0"/>
    </w:p>
    <w:sectPr w:rsidR="002B3F56" w:rsidSect="00873521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48" w:rsidRDefault="00A26048" w:rsidP="00873521">
      <w:pPr>
        <w:spacing w:after="0" w:line="240" w:lineRule="auto"/>
      </w:pPr>
      <w:r>
        <w:separator/>
      </w:r>
    </w:p>
  </w:endnote>
  <w:endnote w:type="continuationSeparator" w:id="0">
    <w:p w:rsidR="00A26048" w:rsidRDefault="00A26048" w:rsidP="0087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48" w:rsidRDefault="00A26048" w:rsidP="00873521">
      <w:pPr>
        <w:spacing w:after="0" w:line="240" w:lineRule="auto"/>
      </w:pPr>
      <w:r>
        <w:separator/>
      </w:r>
    </w:p>
  </w:footnote>
  <w:footnote w:type="continuationSeparator" w:id="0">
    <w:p w:rsidR="00A26048" w:rsidRDefault="00A26048" w:rsidP="0087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21" w:rsidRPr="00873521" w:rsidRDefault="00873521" w:rsidP="00873521">
    <w:pPr>
      <w:pStyle w:val="Intestazione"/>
      <w:jc w:val="right"/>
      <w:rPr>
        <w:sz w:val="24"/>
        <w:szCs w:val="24"/>
      </w:rPr>
    </w:pPr>
    <w:r w:rsidRPr="00873521">
      <w:rPr>
        <w:sz w:val="24"/>
        <w:szCs w:val="24"/>
      </w:rPr>
      <w:t xml:space="preserve">ALLEGATO </w:t>
    </w:r>
    <w:r w:rsidR="0039566F">
      <w:rPr>
        <w:sz w:val="24"/>
        <w:szCs w:val="24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62336"/>
    <w:multiLevelType w:val="hybridMultilevel"/>
    <w:tmpl w:val="67BE5A80"/>
    <w:lvl w:ilvl="0" w:tplc="A8BE36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3D"/>
    <w:rsid w:val="000420AA"/>
    <w:rsid w:val="000A3977"/>
    <w:rsid w:val="00184210"/>
    <w:rsid w:val="001C7138"/>
    <w:rsid w:val="002B3F56"/>
    <w:rsid w:val="0039566F"/>
    <w:rsid w:val="004E00A3"/>
    <w:rsid w:val="005C6091"/>
    <w:rsid w:val="005F2712"/>
    <w:rsid w:val="006604CF"/>
    <w:rsid w:val="006742F1"/>
    <w:rsid w:val="006B5B2D"/>
    <w:rsid w:val="00731E44"/>
    <w:rsid w:val="00773A32"/>
    <w:rsid w:val="00873521"/>
    <w:rsid w:val="008D10FD"/>
    <w:rsid w:val="00A02412"/>
    <w:rsid w:val="00A26048"/>
    <w:rsid w:val="00A40109"/>
    <w:rsid w:val="00A416A7"/>
    <w:rsid w:val="00AE1194"/>
    <w:rsid w:val="00C64654"/>
    <w:rsid w:val="00CB148D"/>
    <w:rsid w:val="00D2112F"/>
    <w:rsid w:val="00D4099D"/>
    <w:rsid w:val="00ED1991"/>
    <w:rsid w:val="00EF28EA"/>
    <w:rsid w:val="00F0084E"/>
    <w:rsid w:val="00F0503D"/>
    <w:rsid w:val="00F23351"/>
    <w:rsid w:val="00F6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F245"/>
  <w15:chartTrackingRefBased/>
  <w15:docId w15:val="{9E5223DF-2FCD-4EC4-919A-79A335ED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3F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6604CF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8735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521"/>
  </w:style>
  <w:style w:type="paragraph" w:styleId="Pidipagina">
    <w:name w:val="footer"/>
    <w:basedOn w:val="Normale"/>
    <w:link w:val="PidipaginaCarattere"/>
    <w:uiPriority w:val="99"/>
    <w:unhideWhenUsed/>
    <w:rsid w:val="008735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3521"/>
  </w:style>
  <w:style w:type="paragraph" w:customStyle="1" w:styleId="Default">
    <w:name w:val="Default"/>
    <w:rsid w:val="00D409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2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6A7E9-A55C-4A72-B142-0D609CEC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Savorelli</dc:creator>
  <cp:keywords/>
  <dc:description/>
  <cp:lastModifiedBy>Martina Savorelli</cp:lastModifiedBy>
  <cp:revision>7</cp:revision>
  <cp:lastPrinted>2021-12-20T08:36:00Z</cp:lastPrinted>
  <dcterms:created xsi:type="dcterms:W3CDTF">2021-12-17T14:07:00Z</dcterms:created>
  <dcterms:modified xsi:type="dcterms:W3CDTF">2021-12-20T16:31:00Z</dcterms:modified>
</cp:coreProperties>
</file>